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54" w:rsidRDefault="00AB5054" w:rsidP="00AB50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Известно ли е колко идейни концепции са подадени тази година?</w:t>
      </w:r>
    </w:p>
    <w:p w:rsidR="00AB5054" w:rsidRDefault="00AB5054" w:rsidP="00AB50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Все още не, но очакваме обратна връзка.</w:t>
      </w:r>
    </w:p>
    <w:p w:rsidR="00AB5054" w:rsidRDefault="00AB5054" w:rsidP="00AB50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 какъв начин се разбира дали бенефициентът може да възстановява ДДС?</w:t>
      </w:r>
    </w:p>
    <w:p w:rsidR="00AB5054" w:rsidRDefault="00AB5054" w:rsidP="00AB50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Следва да се направи проверка в Данъчния регистър: </w:t>
      </w:r>
      <w:hyperlink r:id="rId6" w:history="1">
        <w:r>
          <w:rPr>
            <w:rStyle w:val="Hyperlink"/>
          </w:rPr>
          <w:t>http://ec.europa.eu/taxation_customs/vies/?locale=bg</w:t>
        </w:r>
      </w:hyperlink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B5054" w:rsidRDefault="00AB5054" w:rsidP="00AB50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Ако публичен орган (РИОСВ) е координиращия бенефициент и той планира бюджета, но възнамерява някои от дейностите да се изпълняват от външен изпълнител, как следва да се планира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бюджетирането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ДДС?</w:t>
      </w:r>
    </w:p>
    <w:p w:rsidR="00AB5054" w:rsidRPr="00A767E0" w:rsidRDefault="00AB5054" w:rsidP="00AB50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7E0">
        <w:rPr>
          <w:rFonts w:ascii="Times New Roman" w:hAnsi="Times New Roman" w:cs="Times New Roman"/>
          <w:sz w:val="24"/>
          <w:szCs w:val="24"/>
          <w:lang w:val="bg-BG"/>
        </w:rPr>
        <w:t xml:space="preserve">Правилото за ДДС, важи за координиращия бенефициент. </w:t>
      </w:r>
      <w:r w:rsidRPr="00A767E0">
        <w:rPr>
          <w:rFonts w:ascii="Times New Roman" w:hAnsi="Times New Roman" w:cs="Times New Roman"/>
          <w:sz w:val="24"/>
          <w:szCs w:val="24"/>
          <w:lang w:val="ru-RU"/>
        </w:rPr>
        <w:t xml:space="preserve">ДДС </w:t>
      </w:r>
      <w:r w:rsidRPr="00A767E0">
        <w:rPr>
          <w:rFonts w:ascii="Times New Roman" w:hAnsi="Times New Roman" w:cs="Times New Roman"/>
          <w:sz w:val="24"/>
          <w:szCs w:val="24"/>
          <w:lang w:val="bg-BG"/>
        </w:rPr>
        <w:t>не се включва,</w:t>
      </w:r>
      <w:r w:rsidRPr="00A767E0">
        <w:rPr>
          <w:rFonts w:ascii="Times New Roman" w:hAnsi="Times New Roman" w:cs="Times New Roman"/>
          <w:sz w:val="24"/>
          <w:szCs w:val="24"/>
          <w:lang w:val="ru-RU"/>
        </w:rPr>
        <w:t xml:space="preserve"> освен ако не може да бъде възстановен (доказва се чрез съответните сертифицирани данъчни власти), а за публични субекти без ДДС за дейности, в които са ангажирани, в качеството им на публични такива.</w:t>
      </w:r>
    </w:p>
    <w:p w:rsidR="00AB5054" w:rsidRPr="00670AE8" w:rsidRDefault="00AB5054" w:rsidP="00AB50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AE8">
        <w:rPr>
          <w:rFonts w:ascii="Times New Roman" w:hAnsi="Times New Roman" w:cs="Times New Roman"/>
          <w:sz w:val="24"/>
          <w:szCs w:val="24"/>
          <w:lang w:val="bg-BG"/>
        </w:rPr>
        <w:t>Възможно ли е служител на служебно правоотношение да сключи договор по трудово правоотношение?</w:t>
      </w:r>
    </w:p>
    <w:p w:rsidR="00AB5054" w:rsidRPr="00670AE8" w:rsidRDefault="00AB5054" w:rsidP="00AB50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AE8">
        <w:rPr>
          <w:rFonts w:ascii="Times New Roman" w:hAnsi="Times New Roman" w:cs="Times New Roman"/>
          <w:sz w:val="24"/>
          <w:szCs w:val="24"/>
          <w:lang w:val="bg-BG"/>
        </w:rPr>
        <w:t xml:space="preserve">Не, </w:t>
      </w:r>
      <w:proofErr w:type="spellStart"/>
      <w:r w:rsidRPr="00670AE8">
        <w:rPr>
          <w:rFonts w:ascii="Times New Roman" w:hAnsi="Times New Roman" w:cs="Times New Roman"/>
          <w:sz w:val="24"/>
          <w:szCs w:val="24"/>
          <w:lang w:val="bg-BG"/>
        </w:rPr>
        <w:t>не</w:t>
      </w:r>
      <w:proofErr w:type="spellEnd"/>
      <w:r w:rsidRPr="00670AE8">
        <w:rPr>
          <w:rFonts w:ascii="Times New Roman" w:hAnsi="Times New Roman" w:cs="Times New Roman"/>
          <w:sz w:val="24"/>
          <w:szCs w:val="24"/>
          <w:lang w:val="bg-BG"/>
        </w:rPr>
        <w:t xml:space="preserve"> е възможно. Допустими са два трудови договора или договор на служебно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70AE8">
        <w:rPr>
          <w:rFonts w:ascii="Times New Roman" w:hAnsi="Times New Roman" w:cs="Times New Roman"/>
          <w:sz w:val="24"/>
          <w:szCs w:val="24"/>
          <w:lang w:val="bg-BG"/>
        </w:rPr>
        <w:t>правоотношение и</w:t>
      </w:r>
      <w:r>
        <w:rPr>
          <w:rFonts w:ascii="Times New Roman" w:hAnsi="Times New Roman" w:cs="Times New Roman"/>
          <w:sz w:val="24"/>
          <w:szCs w:val="24"/>
          <w:lang w:val="bg-BG"/>
        </w:rPr>
        <w:t>/или</w:t>
      </w:r>
      <w:r w:rsidRPr="00670AE8">
        <w:rPr>
          <w:rFonts w:ascii="Times New Roman" w:hAnsi="Times New Roman" w:cs="Times New Roman"/>
          <w:sz w:val="24"/>
          <w:szCs w:val="24"/>
          <w:lang w:val="bg-BG"/>
        </w:rPr>
        <w:t xml:space="preserve"> няколко граждански договора.</w:t>
      </w:r>
    </w:p>
    <w:p w:rsidR="00AB5054" w:rsidRPr="00670AE8" w:rsidRDefault="00AB5054" w:rsidP="00AB50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AE8">
        <w:rPr>
          <w:rFonts w:ascii="Times New Roman" w:hAnsi="Times New Roman" w:cs="Times New Roman"/>
          <w:sz w:val="24"/>
          <w:szCs w:val="24"/>
          <w:lang w:val="bg-BG"/>
        </w:rPr>
        <w:t xml:space="preserve">Как се доказва провеждане на среща/семинар чрез </w:t>
      </w:r>
      <w:proofErr w:type="spellStart"/>
      <w:r w:rsidRPr="00670AE8">
        <w:rPr>
          <w:rFonts w:ascii="Times New Roman" w:hAnsi="Times New Roman" w:cs="Times New Roman"/>
          <w:sz w:val="24"/>
          <w:szCs w:val="24"/>
          <w:lang w:val="bg-BG"/>
        </w:rPr>
        <w:t>скайп</w:t>
      </w:r>
      <w:proofErr w:type="spellEnd"/>
      <w:r w:rsidRPr="00670AE8">
        <w:rPr>
          <w:rFonts w:ascii="Times New Roman" w:hAnsi="Times New Roman" w:cs="Times New Roman"/>
          <w:sz w:val="24"/>
          <w:szCs w:val="24"/>
          <w:lang w:val="bg-BG"/>
        </w:rPr>
        <w:t xml:space="preserve"> разговор?</w:t>
      </w:r>
    </w:p>
    <w:p w:rsidR="00AB5054" w:rsidRPr="00670AE8" w:rsidRDefault="00AB5054" w:rsidP="00AB50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AE8">
        <w:rPr>
          <w:rFonts w:ascii="Times New Roman" w:hAnsi="Times New Roman" w:cs="Times New Roman"/>
          <w:sz w:val="24"/>
          <w:szCs w:val="24"/>
          <w:lang w:val="bg-BG"/>
        </w:rPr>
        <w:t>Екранна разпечатка, кореспонденция по ел. поща и др.</w:t>
      </w:r>
    </w:p>
    <w:p w:rsidR="003F57E2" w:rsidRDefault="003F57E2">
      <w:bookmarkStart w:id="0" w:name="_GoBack"/>
      <w:bookmarkEnd w:id="0"/>
    </w:p>
    <w:sectPr w:rsidR="003F57E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50ED"/>
    <w:multiLevelType w:val="hybridMultilevel"/>
    <w:tmpl w:val="2342ED02"/>
    <w:lvl w:ilvl="0" w:tplc="EA7A0F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8E2F76"/>
    <w:multiLevelType w:val="hybridMultilevel"/>
    <w:tmpl w:val="28B04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54"/>
    <w:rsid w:val="003F57E2"/>
    <w:rsid w:val="00A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B50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B5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taxation_customs/vies/?locale=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2018-06-21T12:30:00Z</dcterms:created>
  <dcterms:modified xsi:type="dcterms:W3CDTF">2018-06-21T12:31:00Z</dcterms:modified>
</cp:coreProperties>
</file>